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F" w:rsidRPr="006F1607" w:rsidRDefault="003C12BA" w:rsidP="005D310F">
      <w:pPr>
        <w:pStyle w:val="a8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6F1607">
        <w:rPr>
          <w:rStyle w:val="a9"/>
          <w:rFonts w:ascii="Arial" w:hAnsi="Arial" w:cs="Arial"/>
          <w:b/>
          <w:bCs/>
          <w:i w:val="0"/>
          <w:color w:val="000000"/>
          <w:sz w:val="28"/>
          <w:szCs w:val="28"/>
        </w:rPr>
        <w:t xml:space="preserve"> </w:t>
      </w:r>
      <w:r w:rsidR="005D310F" w:rsidRPr="006F1607">
        <w:rPr>
          <w:rStyle w:val="a9"/>
          <w:rFonts w:ascii="Arial" w:hAnsi="Arial" w:cs="Arial"/>
          <w:b/>
          <w:bCs/>
          <w:i w:val="0"/>
          <w:color w:val="000000"/>
          <w:sz w:val="28"/>
          <w:szCs w:val="28"/>
        </w:rPr>
        <w:t>«Роль сказки в нравственном воспитании ребенка»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>Закладывать основы нравственности, воспитывать моральные ценности следует с самого раннего возраста, когда формируются характер, отношение к миру, окружающим людям.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>В этике существуют две основные нравственные категории - добро и зло. Соблюдение моральных требований ассоциируется с добром. Нарушение же моральных норм и правил, отступление от них характеризуются как зло. Понимание этого побуждает человека вести себя в соответствии с моральными требованиями общества.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показать:</w:t>
      </w:r>
    </w:p>
    <w:p w:rsidR="005D310F" w:rsidRPr="003C12BA" w:rsidRDefault="005D310F" w:rsidP="005D310F">
      <w:pPr>
        <w:pStyle w:val="a6"/>
        <w:shd w:val="clear" w:color="auto" w:fill="FFFFFF"/>
        <w:spacing w:before="75" w:beforeAutospacing="0" w:after="75" w:afterAutospacing="0" w:line="368" w:lineRule="atLeast"/>
        <w:rPr>
          <w:i/>
          <w:color w:val="000000"/>
        </w:rPr>
      </w:pPr>
      <w:r w:rsidRPr="003C12BA">
        <w:rPr>
          <w:color w:val="000000"/>
        </w:rPr>
        <w:t xml:space="preserve">• как дружба помогает победить зло </w:t>
      </w:r>
      <w:r w:rsidRPr="003C12BA">
        <w:rPr>
          <w:i/>
          <w:color w:val="000000"/>
        </w:rPr>
        <w:t>(«Зимовье»);</w:t>
      </w:r>
    </w:p>
    <w:p w:rsidR="005D310F" w:rsidRPr="003C12BA" w:rsidRDefault="005D310F" w:rsidP="005D310F">
      <w:pPr>
        <w:pStyle w:val="a6"/>
        <w:shd w:val="clear" w:color="auto" w:fill="FFFFFF"/>
        <w:spacing w:before="75" w:beforeAutospacing="0" w:after="75" w:afterAutospacing="0" w:line="368" w:lineRule="atLeast"/>
        <w:rPr>
          <w:i/>
          <w:color w:val="000000"/>
        </w:rPr>
      </w:pPr>
      <w:r w:rsidRPr="003C12BA">
        <w:rPr>
          <w:color w:val="000000"/>
        </w:rPr>
        <w:t xml:space="preserve">• как добрые и миролюбивые побеждают </w:t>
      </w:r>
      <w:r w:rsidRPr="003C12BA">
        <w:rPr>
          <w:i/>
          <w:color w:val="000000"/>
        </w:rPr>
        <w:t>(«Волк и семеро козлят»);</w:t>
      </w:r>
    </w:p>
    <w:p w:rsidR="005D310F" w:rsidRPr="003C12BA" w:rsidRDefault="005D310F" w:rsidP="005D310F">
      <w:pPr>
        <w:pStyle w:val="a6"/>
        <w:shd w:val="clear" w:color="auto" w:fill="FFFFFF"/>
        <w:spacing w:before="75" w:beforeAutospacing="0" w:after="75" w:afterAutospacing="0" w:line="368" w:lineRule="atLeast"/>
        <w:rPr>
          <w:i/>
          <w:color w:val="000000"/>
        </w:rPr>
      </w:pPr>
      <w:r w:rsidRPr="003C12BA">
        <w:rPr>
          <w:color w:val="000000"/>
        </w:rPr>
        <w:t xml:space="preserve">• что зло наказуемо </w:t>
      </w:r>
      <w:r w:rsidRPr="003C12BA">
        <w:rPr>
          <w:i/>
          <w:color w:val="000000"/>
        </w:rPr>
        <w:t>(«Кот, петух и лиса», «</w:t>
      </w:r>
      <w:proofErr w:type="spellStart"/>
      <w:r w:rsidRPr="003C12BA">
        <w:rPr>
          <w:i/>
          <w:color w:val="000000"/>
        </w:rPr>
        <w:t>Заюшкина</w:t>
      </w:r>
      <w:proofErr w:type="spellEnd"/>
      <w:r w:rsidRPr="003C12BA">
        <w:rPr>
          <w:i/>
          <w:color w:val="000000"/>
        </w:rPr>
        <w:t xml:space="preserve"> избушка»).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 xml:space="preserve"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3C12BA">
        <w:rPr>
          <w:color w:val="000000"/>
        </w:rPr>
        <w:t xml:space="preserve">Для девочек это красная девица </w:t>
      </w:r>
      <w:r w:rsidRPr="003C12BA">
        <w:rPr>
          <w:i/>
          <w:color w:val="000000"/>
        </w:rPr>
        <w:t>(умница,</w:t>
      </w:r>
      <w:r w:rsidRPr="003C12BA">
        <w:rPr>
          <w:color w:val="000000"/>
        </w:rPr>
        <w:t xml:space="preserve"> </w:t>
      </w:r>
      <w:r w:rsidRPr="003C12BA">
        <w:rPr>
          <w:i/>
          <w:color w:val="000000"/>
        </w:rPr>
        <w:t>рукодельница..</w:t>
      </w:r>
      <w:r w:rsidRPr="003C12BA">
        <w:rPr>
          <w:color w:val="000000"/>
        </w:rPr>
        <w:t xml:space="preserve">.), а для мальчиков - добрый молодец </w:t>
      </w:r>
      <w:r w:rsidRPr="003C12BA">
        <w:rPr>
          <w:i/>
          <w:color w:val="000000"/>
        </w:rPr>
        <w:t>(смелый, сильный, честный,</w:t>
      </w:r>
      <w:r w:rsidRPr="003C12BA">
        <w:rPr>
          <w:color w:val="000000"/>
        </w:rPr>
        <w:t xml:space="preserve"> </w:t>
      </w:r>
      <w:r w:rsidRPr="003C12BA">
        <w:rPr>
          <w:i/>
          <w:color w:val="000000"/>
        </w:rPr>
        <w:t>добрый, трудолюбивый, любящий Родину).</w:t>
      </w:r>
      <w:proofErr w:type="gramEnd"/>
      <w:r w:rsidRPr="003C12BA">
        <w:rPr>
          <w:color w:val="000000"/>
        </w:rPr>
        <w:t xml:space="preserve">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>Сказка не дает прямых наставлений детям («Слушайся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5D310F" w:rsidRPr="003C12BA" w:rsidRDefault="005D310F" w:rsidP="005D310F">
      <w:pPr>
        <w:pStyle w:val="a6"/>
        <w:shd w:val="clear" w:color="auto" w:fill="FFFFFF"/>
        <w:spacing w:before="75" w:beforeAutospacing="0" w:after="75" w:afterAutospacing="0" w:line="368" w:lineRule="atLeast"/>
        <w:rPr>
          <w:i/>
          <w:color w:val="000000"/>
        </w:rPr>
      </w:pPr>
      <w:proofErr w:type="gramStart"/>
      <w:r w:rsidRPr="003C12BA">
        <w:rPr>
          <w:color w:val="000000"/>
        </w:rP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- можно попасть в беду, а уж если так случилось - не отчаивайся, старайся найти выход из сложной ситуации; сказки «Теремок», «Зимовье зверей» учат дружить.</w:t>
      </w:r>
      <w:proofErr w:type="gramEnd"/>
      <w:r w:rsidRPr="003C12BA">
        <w:rPr>
          <w:color w:val="000000"/>
        </w:rPr>
        <w:t xml:space="preserve"> Наказ слушаться родителей, старших звучит в сказках «Гуси-лебеди», «Сестрица Аленушка и братец Иванушка», «Снегурочка», «</w:t>
      </w:r>
      <w:proofErr w:type="spellStart"/>
      <w:r w:rsidRPr="003C12BA">
        <w:rPr>
          <w:color w:val="000000"/>
        </w:rPr>
        <w:t>Терешечка</w:t>
      </w:r>
      <w:proofErr w:type="spellEnd"/>
      <w:r w:rsidRPr="003C12BA">
        <w:rPr>
          <w:color w:val="000000"/>
        </w:rPr>
        <w:t xml:space="preserve">». Страх и трусость высмеиваются в сказке «У страха глаза велики», хитрость - в сказках «Лиса и журавль», «Лиса и тетерев», «Лисичка-сестричка и серый волк» и т.д. </w:t>
      </w:r>
      <w:proofErr w:type="gramStart"/>
      <w:r w:rsidRPr="003C12BA">
        <w:rPr>
          <w:color w:val="000000"/>
        </w:rPr>
        <w:t xml:space="preserve">Трудолюбие в народных сказках всегда вознаграждается </w:t>
      </w:r>
      <w:r w:rsidRPr="003C12BA">
        <w:rPr>
          <w:i/>
          <w:color w:val="000000"/>
        </w:rPr>
        <w:t>(«</w:t>
      </w:r>
      <w:proofErr w:type="spellStart"/>
      <w:r w:rsidRPr="003C12BA">
        <w:rPr>
          <w:i/>
          <w:color w:val="000000"/>
        </w:rPr>
        <w:t>Хаврошечка</w:t>
      </w:r>
      <w:proofErr w:type="spellEnd"/>
      <w:r w:rsidRPr="003C12BA">
        <w:rPr>
          <w:i/>
          <w:color w:val="000000"/>
        </w:rPr>
        <w:t>», «Мороз</w:t>
      </w:r>
      <w:r w:rsidRPr="003C12BA">
        <w:rPr>
          <w:color w:val="000000"/>
        </w:rPr>
        <w:t xml:space="preserve"> </w:t>
      </w:r>
      <w:r w:rsidRPr="003C12BA">
        <w:rPr>
          <w:i/>
          <w:color w:val="000000"/>
        </w:rPr>
        <w:t>Иванович», «Царевна-лягушка»),</w:t>
      </w:r>
      <w:r w:rsidRPr="003C12BA">
        <w:rPr>
          <w:color w:val="000000"/>
        </w:rPr>
        <w:t xml:space="preserve"> мудрость восхваляется </w:t>
      </w:r>
      <w:r w:rsidRPr="003C12BA">
        <w:rPr>
          <w:i/>
          <w:color w:val="000000"/>
        </w:rPr>
        <w:t>(«Мужик и медведь»,</w:t>
      </w:r>
      <w:r w:rsidRPr="003C12BA">
        <w:rPr>
          <w:color w:val="000000"/>
        </w:rPr>
        <w:t xml:space="preserve"> </w:t>
      </w:r>
      <w:r w:rsidRPr="003C12BA">
        <w:rPr>
          <w:i/>
          <w:color w:val="000000"/>
        </w:rPr>
        <w:t>«Как мужик гусей делил», «Лиса и козел»</w:t>
      </w:r>
      <w:r w:rsidRPr="003C12BA">
        <w:rPr>
          <w:color w:val="000000"/>
        </w:rPr>
        <w:t xml:space="preserve">), забота о близком поощряется </w:t>
      </w:r>
      <w:r w:rsidRPr="003C12BA">
        <w:rPr>
          <w:i/>
          <w:color w:val="000000"/>
        </w:rPr>
        <w:t>(«Бобовое зернышко»).</w:t>
      </w:r>
      <w:proofErr w:type="gramEnd"/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lastRenderedPageBreak/>
        <w:t xml:space="preserve">Во всех сказках есть персонаж, который помогает положительному герою сохранить свои моральные ценности. Чаще всего это мудрый старец. «Старец всегда появляется в тот момент, когда герой находится в безнадежном и отчаянном положении, из которого его спасти может только глубокое размышление или удачная мысль. Но так как из-за внутренних и внешних причин герой не может справиться с этим сам, знания приходят в форме персонифицированной мысли, например в форме проницательного и способного помочь старца. Он помогает герою пройти через трудную ситуацию, в которую тот попал по своей вине, или, по крайней мере, помогает ему добыть такие сведения, которые пригодятся герою в его странствиях. Старец помогает общаться с животными, особенно с птицами. Он предупреждает о подстерегающих опасностях и снабжает средствами, необходимыми для того, чтобы встретить их во всеоружии... Часто в сказке старец задает вопросы типа «Кто? Почему? Откуда? Куда?» для того, чтобы вызвать </w:t>
      </w:r>
      <w:proofErr w:type="spellStart"/>
      <w:r w:rsidRPr="003C12BA">
        <w:rPr>
          <w:color w:val="000000"/>
        </w:rPr>
        <w:t>саморефлексию</w:t>
      </w:r>
      <w:proofErr w:type="spellEnd"/>
      <w:r w:rsidRPr="003C12BA">
        <w:rPr>
          <w:color w:val="000000"/>
        </w:rPr>
        <w:t xml:space="preserve"> и мобилизовать моральные силы, а еще чаще он дает неожиданное и невероятное средство для достижения успеха, являющееся... одной из особенностей целостной личности» (К.Г. Юнг).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i/>
          <w:color w:val="000000"/>
        </w:rPr>
      </w:pPr>
      <w:r w:rsidRPr="003C12BA">
        <w:rPr>
          <w:color w:val="000000"/>
        </w:rPr>
        <w:t xml:space="preserve">Старец не только помогает положительному персонажу сохранить свои моральные ценности, но и сам олицетворяет такие моральные качества, как добрая воля и готовность помочь. Он также испытывает нравственные качества других </w:t>
      </w:r>
      <w:r w:rsidRPr="003C12BA">
        <w:rPr>
          <w:i/>
          <w:color w:val="000000"/>
        </w:rPr>
        <w:t>(«Мороз Иванович»).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i/>
          <w:color w:val="000000"/>
        </w:rPr>
      </w:pPr>
      <w:r w:rsidRPr="003C12BA">
        <w:rPr>
          <w:color w:val="000000"/>
        </w:rPr>
        <w:t xml:space="preserve">Образ мудрого старца в некоторых сказках принимает особые формы, например животных. «В сказках мы снова и снова сталкиваемся с животными-помощниками. Они действуют как люди, разговаривают человеческим языком и обнаруживают проницательность и знание, недоступные человеку» </w:t>
      </w:r>
      <w:r w:rsidRPr="003C12BA">
        <w:rPr>
          <w:i/>
          <w:color w:val="000000"/>
        </w:rPr>
        <w:t>(«Иван-царевич и серый волк»).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 xml:space="preserve">Существует такая категория сказок, в сюжете которых раскрывается вся цепочка формирования нравственных качеств у маленького ребенка: запрет - нарушение - кара. Они постепенно из </w:t>
      </w:r>
      <w:proofErr w:type="gramStart"/>
      <w:r w:rsidRPr="003C12BA">
        <w:rPr>
          <w:color w:val="000000"/>
        </w:rPr>
        <w:t>внешних</w:t>
      </w:r>
      <w:proofErr w:type="gramEnd"/>
      <w:r w:rsidRPr="003C12BA">
        <w:rPr>
          <w:color w:val="000000"/>
        </w:rPr>
        <w:t>, формальных преобразуются во внутренние качества (</w:t>
      </w:r>
      <w:r w:rsidRPr="003C12BA">
        <w:rPr>
          <w:i/>
          <w:color w:val="000000"/>
        </w:rPr>
        <w:t>самоконтроль, самонаказание, саморегулировани</w:t>
      </w:r>
      <w:r w:rsidRPr="003C12BA">
        <w:rPr>
          <w:color w:val="000000"/>
        </w:rPr>
        <w:t xml:space="preserve">е). Это страшные сказки, или «страшилки». Они включаются в фольклорный репертуар детей 5 - 6 лет (не раньше!). Взрослые иногда отрицательно относятся к «страшилкам», но они так же традиционны, как и волшебные сказки или сказки о животных (вспомним крестьянские </w:t>
      </w:r>
      <w:proofErr w:type="spellStart"/>
      <w:r w:rsidRPr="003C12BA">
        <w:rPr>
          <w:color w:val="000000"/>
        </w:rPr>
        <w:t>былички</w:t>
      </w:r>
      <w:proofErr w:type="spellEnd"/>
      <w:r w:rsidRPr="003C12BA">
        <w:rPr>
          <w:color w:val="000000"/>
        </w:rPr>
        <w:t xml:space="preserve"> об утопленниках, мертвецах и домовых, которые так любили рассказывать и дети, и взрослые в XIX веке). В страшных сказках силы зла беспрепятственно проникают в дом, когда нет родителей (они умерли, уехали или уснули), т.е. когда нарушается целостность домашнего мира. Этим они очень похожи на другие сказки, в которых почти никогда нет полной семьи; внучка живет с дедушкой и бабушкой, отец - с тремя сыновьями, девочка - с отцом и мачехой. Поэтому с ними и случаются всякие неприятности. Чувство защищенности дают только полная семья, только присутствие матери.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lastRenderedPageBreak/>
        <w:t xml:space="preserve">В страшилках </w:t>
      </w:r>
      <w:proofErr w:type="gramStart"/>
      <w:r w:rsidRPr="003C12BA">
        <w:rPr>
          <w:color w:val="000000"/>
        </w:rPr>
        <w:t>нет добрых помощников и пощады не бывает</w:t>
      </w:r>
      <w:proofErr w:type="gramEnd"/>
      <w:r w:rsidRPr="003C12BA">
        <w:rPr>
          <w:color w:val="000000"/>
        </w:rPr>
        <w:t>, если дети не одумаются, т. е. ответственность за нарушение запрета или за невыполнение поручения ложится на самого ребенка.</w:t>
      </w:r>
    </w:p>
    <w:p w:rsidR="005D310F" w:rsidRPr="003C12BA" w:rsidRDefault="005D310F" w:rsidP="003C12BA">
      <w:pPr>
        <w:pStyle w:val="a6"/>
        <w:shd w:val="clear" w:color="auto" w:fill="FFFFFF"/>
        <w:spacing w:before="75" w:beforeAutospacing="0" w:after="75" w:afterAutospacing="0" w:line="368" w:lineRule="atLeast"/>
        <w:ind w:firstLine="708"/>
        <w:rPr>
          <w:color w:val="000000"/>
        </w:rPr>
      </w:pPr>
      <w:r w:rsidRPr="003C12BA">
        <w:rPr>
          <w:color w:val="000000"/>
        </w:rPr>
        <w:t xml:space="preserve"> </w:t>
      </w:r>
      <w:proofErr w:type="gramStart"/>
      <w:r w:rsidRPr="003C12BA">
        <w:rPr>
          <w:color w:val="000000"/>
        </w:rPr>
        <w:t>в</w:t>
      </w:r>
      <w:proofErr w:type="gramEnd"/>
      <w:r w:rsidRPr="003C12BA">
        <w:rPr>
          <w:color w:val="000000"/>
        </w:rPr>
        <w:t>сего этого следует: моральное воспитание возможно через все виды народных сказок, ибо нравственность изначально заложена в их сюжетах.</w:t>
      </w:r>
    </w:p>
    <w:p w:rsidR="00BA089C" w:rsidRPr="003C12BA" w:rsidRDefault="00BA089C" w:rsidP="003F77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089C" w:rsidRPr="003C12BA" w:rsidSect="0069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94"/>
    <w:multiLevelType w:val="multilevel"/>
    <w:tmpl w:val="478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94681"/>
    <w:multiLevelType w:val="multilevel"/>
    <w:tmpl w:val="1BA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C3CD6"/>
    <w:multiLevelType w:val="multilevel"/>
    <w:tmpl w:val="1B3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66F1"/>
    <w:multiLevelType w:val="multilevel"/>
    <w:tmpl w:val="CE6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201E6"/>
    <w:multiLevelType w:val="multilevel"/>
    <w:tmpl w:val="E3A2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D64AB"/>
    <w:multiLevelType w:val="multilevel"/>
    <w:tmpl w:val="5AD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53912"/>
    <w:multiLevelType w:val="multilevel"/>
    <w:tmpl w:val="B93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A"/>
    <w:rsid w:val="00004FA2"/>
    <w:rsid w:val="000112CF"/>
    <w:rsid w:val="00032202"/>
    <w:rsid w:val="000F28B4"/>
    <w:rsid w:val="00131139"/>
    <w:rsid w:val="00132F81"/>
    <w:rsid w:val="0015013E"/>
    <w:rsid w:val="00156635"/>
    <w:rsid w:val="001B5D9C"/>
    <w:rsid w:val="0022578B"/>
    <w:rsid w:val="0024324D"/>
    <w:rsid w:val="00246A44"/>
    <w:rsid w:val="002711A4"/>
    <w:rsid w:val="0029598C"/>
    <w:rsid w:val="0032735F"/>
    <w:rsid w:val="00343689"/>
    <w:rsid w:val="00352115"/>
    <w:rsid w:val="003B73BC"/>
    <w:rsid w:val="003C12BA"/>
    <w:rsid w:val="003E6AFC"/>
    <w:rsid w:val="003F7792"/>
    <w:rsid w:val="00490487"/>
    <w:rsid w:val="004A2265"/>
    <w:rsid w:val="004A53EA"/>
    <w:rsid w:val="004E6169"/>
    <w:rsid w:val="004F29F3"/>
    <w:rsid w:val="005231B3"/>
    <w:rsid w:val="00526A58"/>
    <w:rsid w:val="005A7470"/>
    <w:rsid w:val="005D310F"/>
    <w:rsid w:val="005D5E8B"/>
    <w:rsid w:val="0060296C"/>
    <w:rsid w:val="00625C6D"/>
    <w:rsid w:val="00631D3D"/>
    <w:rsid w:val="00690280"/>
    <w:rsid w:val="006A08FF"/>
    <w:rsid w:val="006E7CCA"/>
    <w:rsid w:val="006F1607"/>
    <w:rsid w:val="007541DA"/>
    <w:rsid w:val="007577A3"/>
    <w:rsid w:val="0076557B"/>
    <w:rsid w:val="007B1107"/>
    <w:rsid w:val="007E1055"/>
    <w:rsid w:val="00823839"/>
    <w:rsid w:val="00824620"/>
    <w:rsid w:val="008452F4"/>
    <w:rsid w:val="00862254"/>
    <w:rsid w:val="00873234"/>
    <w:rsid w:val="008748A5"/>
    <w:rsid w:val="008B3582"/>
    <w:rsid w:val="00933738"/>
    <w:rsid w:val="00940B70"/>
    <w:rsid w:val="00946A2D"/>
    <w:rsid w:val="009D6B68"/>
    <w:rsid w:val="00A15A35"/>
    <w:rsid w:val="00AC21FC"/>
    <w:rsid w:val="00AF2E40"/>
    <w:rsid w:val="00B147D5"/>
    <w:rsid w:val="00B1492C"/>
    <w:rsid w:val="00B63651"/>
    <w:rsid w:val="00B63A71"/>
    <w:rsid w:val="00BA089C"/>
    <w:rsid w:val="00C033B9"/>
    <w:rsid w:val="00C32C8A"/>
    <w:rsid w:val="00C33FFC"/>
    <w:rsid w:val="00CE51B0"/>
    <w:rsid w:val="00D30E91"/>
    <w:rsid w:val="00D44921"/>
    <w:rsid w:val="00D60F75"/>
    <w:rsid w:val="00DA4C30"/>
    <w:rsid w:val="00DF2727"/>
    <w:rsid w:val="00DF49C1"/>
    <w:rsid w:val="00E024F9"/>
    <w:rsid w:val="00E25779"/>
    <w:rsid w:val="00E511A1"/>
    <w:rsid w:val="00E777AB"/>
    <w:rsid w:val="00E82E3B"/>
    <w:rsid w:val="00E84978"/>
    <w:rsid w:val="00F01F09"/>
    <w:rsid w:val="00F16351"/>
    <w:rsid w:val="00F264F3"/>
    <w:rsid w:val="00F60B54"/>
    <w:rsid w:val="00F77E55"/>
    <w:rsid w:val="00FC605A"/>
    <w:rsid w:val="00FD06C6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6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6A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A58"/>
  </w:style>
  <w:style w:type="character" w:customStyle="1" w:styleId="30">
    <w:name w:val="Заголовок 3 Знак"/>
    <w:basedOn w:val="a0"/>
    <w:link w:val="3"/>
    <w:uiPriority w:val="9"/>
    <w:rsid w:val="0076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132F81"/>
    <w:rPr>
      <w:b/>
      <w:bCs/>
    </w:rPr>
  </w:style>
  <w:style w:type="paragraph" w:customStyle="1" w:styleId="a8">
    <w:name w:val="a"/>
    <w:basedOn w:val="a"/>
    <w:rsid w:val="005D5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D3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2215">
                  <w:marLeft w:val="0"/>
                  <w:marRight w:val="0"/>
                  <w:marTop w:val="0"/>
                  <w:marBottom w:val="0"/>
                  <w:divBdr>
                    <w:top w:val="single" w:sz="12" w:space="8" w:color="DD0000"/>
                    <w:left w:val="single" w:sz="12" w:space="0" w:color="DD0000"/>
                    <w:bottom w:val="single" w:sz="12" w:space="8" w:color="DD0000"/>
                    <w:right w:val="single" w:sz="12" w:space="0" w:color="DD0000"/>
                  </w:divBdr>
                </w:div>
              </w:divsChild>
            </w:div>
            <w:div w:id="1612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4341">
          <w:marLeft w:val="0"/>
          <w:marRight w:val="0"/>
          <w:marTop w:val="0"/>
          <w:marBottom w:val="0"/>
          <w:divBdr>
            <w:top w:val="single" w:sz="18" w:space="8" w:color="990000"/>
            <w:left w:val="single" w:sz="18" w:space="11" w:color="990000"/>
            <w:bottom w:val="single" w:sz="18" w:space="0" w:color="990000"/>
            <w:right w:val="single" w:sz="18" w:space="4" w:color="990000"/>
          </w:divBdr>
          <w:divsChild>
            <w:div w:id="297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97DE-B5D6-4C43-9FF7-55522D9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Лисёнок</cp:lastModifiedBy>
  <cp:revision>8</cp:revision>
  <cp:lastPrinted>2014-04-07T19:20:00Z</cp:lastPrinted>
  <dcterms:created xsi:type="dcterms:W3CDTF">2014-05-27T19:16:00Z</dcterms:created>
  <dcterms:modified xsi:type="dcterms:W3CDTF">2016-05-15T08:36:00Z</dcterms:modified>
</cp:coreProperties>
</file>